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br w:type="textWrapping"/>
        <w:br w:type="textWrapping"/>
      </w:r>
      <w:r w:rsidDel="00000000" w:rsidR="00000000" w:rsidRPr="00000000">
        <w:rPr>
          <w:b w:val="1"/>
          <w:rtl w:val="0"/>
        </w:rPr>
        <w:t xml:space="preserve">Välkommen till Brf Bergshamra i Solna och din nya bostad i de ikoniska stjärnhusen.</w:t>
      </w:r>
      <w:r w:rsidDel="00000000" w:rsidR="00000000" w:rsidRPr="00000000">
        <w:rPr>
          <w:rtl w:val="0"/>
        </w:rPr>
        <w:t xml:space="preserve"> Du bor nu i en av nio byggnader från 1953, ritade av arkitekterna Sven Backström och Leif Reinius för att harmoniskt smälta in i den grönskande omgivningen, och som tillsammans är klassade som kulturhistoriskt värdefulla. Nedan följer information som kan vara nyttig under din tid i vår förening.</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Varje lägenhet har tillgång till ett stort källarförråd samt en mindre matkällare, och i huskropparna finns även tvättstuga och cykelrum för cyklar och barnvagnar. På området finns bl.a även sex grillplatser, skyddsrum och fem lekplatser, samt en föreningslokal och ett hobbyrum som förvaltas av trivselgruppen.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P-platser finns både utomhus och i garage, där ett antal utomhusplatser har laddstolpar. Åtta gästparkeringsplatser finns tillgängliga längst ner på Lostigen där avgiften betalas med appen </w:t>
      </w:r>
      <w:r w:rsidDel="00000000" w:rsidR="00000000" w:rsidRPr="00000000">
        <w:rPr>
          <w:rtl w:val="0"/>
        </w:rPr>
        <w:t xml:space="preserve">MobilPark,</w:t>
      </w:r>
      <w:r w:rsidDel="00000000" w:rsidR="00000000" w:rsidRPr="00000000">
        <w:rPr>
          <w:rtl w:val="0"/>
        </w:rPr>
        <w:t xml:space="preserve"> zonkod 3147, eller i automaten mittemot parkeringsplatserna.</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Läs mer om hur du </w:t>
      </w:r>
      <w:r w:rsidDel="00000000" w:rsidR="00000000" w:rsidRPr="00000000">
        <w:rPr>
          <w:rtl w:val="0"/>
        </w:rPr>
        <w:t xml:space="preserve">nyttjar</w:t>
      </w:r>
      <w:r w:rsidDel="00000000" w:rsidR="00000000" w:rsidRPr="00000000">
        <w:rPr>
          <w:rtl w:val="0"/>
        </w:rPr>
        <w:t xml:space="preserve"> våra lokaler och p-platser på hemsidan under </w:t>
      </w:r>
      <w:hyperlink r:id="rId6">
        <w:r w:rsidDel="00000000" w:rsidR="00000000" w:rsidRPr="00000000">
          <w:rPr>
            <w:color w:val="1155cc"/>
            <w:u w:val="single"/>
            <w:rtl w:val="0"/>
          </w:rPr>
          <w:t xml:space="preserve">Din Bostad</w:t>
        </w:r>
      </w:hyperlink>
      <w:r w:rsidDel="00000000" w:rsidR="00000000" w:rsidRPr="00000000">
        <w:rPr>
          <w:rtl w:val="0"/>
        </w:rPr>
        <w:t xml:space="preserv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Trapphusen hålls låsta mellan 19.00 och 07.00. På grund av brandsäkerheten får inga föremål förvaras/ställas i trapphusen; detta gäller även barnvagnar.</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För avfall och återvinning finns fyra moloker på området som tillhör föreningen. I dessa lämnas hushållsavfall och komposterbart matavfall; kompostpåsar finns i källargångarna. Återvinningsbehållare för glas, papper, plast, tidningar, metall, kläder och batterier finns på Ekorrstigen.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Dessutom kommer Solna kommuns mobila återvinningscentral till Ekorrstigen en gång i månaden och där kan man återvinna alla typer av avfall, dock ej vitvaror, julgranar, bildäck, trädgårdsavfall. Kommunens miljöstation kommer till Björnstigen två gånger i månaden och där kan man lämna mindre mängder grovavfall och elskrot. För mer information och datum, </w:t>
      </w:r>
      <w:hyperlink r:id="rId7">
        <w:r w:rsidDel="00000000" w:rsidR="00000000" w:rsidRPr="00000000">
          <w:rPr>
            <w:color w:val="1155cc"/>
            <w:u w:val="single"/>
            <w:rtl w:val="0"/>
          </w:rPr>
          <w:t xml:space="preserve">anmäl dig till vårt informationsblad</w:t>
        </w:r>
      </w:hyperlink>
      <w:r w:rsidDel="00000000" w:rsidR="00000000" w:rsidRPr="00000000">
        <w:rPr>
          <w:rtl w:val="0"/>
        </w:rPr>
        <w:t xml:space="preserve"> eller se </w:t>
      </w:r>
      <w:hyperlink r:id="rId8">
        <w:r w:rsidDel="00000000" w:rsidR="00000000" w:rsidRPr="00000000">
          <w:rPr>
            <w:color w:val="1155cc"/>
            <w:u w:val="single"/>
            <w:rtl w:val="0"/>
          </w:rPr>
          <w:t xml:space="preserve">Solna kommuns hemsida</w:t>
        </w:r>
      </w:hyperlink>
      <w:r w:rsidDel="00000000" w:rsidR="00000000" w:rsidRPr="00000000">
        <w:rPr>
          <w:rtl w:val="0"/>
        </w:rPr>
        <w:t xml:space="preserv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Föreningen Brf Bergshamra äger marken och byggnaderna vilket omfattar ansvar för all drift och förvaltning av fastigheterna.</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Som medlem i föreningen äger du nyttjanderätten till din bostad, samt ett andelstal i föreningen. Du ansvarar för bl.a ytskikt inomhus, men får ej ändra i fastigheten utan tillstånd av föreningen. Du ansvarar även för att ha elavtal och en hemförsäkring; viktigt är att du har ett bostadstillägg i din försäkring.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För mera information om vilket ansvar du som medlem resp. föreningen har, se stadgarna på föreningens </w:t>
      </w:r>
      <w:hyperlink r:id="rId9">
        <w:r w:rsidDel="00000000" w:rsidR="00000000" w:rsidRPr="00000000">
          <w:rPr>
            <w:color w:val="1155cc"/>
            <w:u w:val="single"/>
            <w:rtl w:val="0"/>
          </w:rPr>
          <w:t xml:space="preserve">hemsida</w:t>
        </w:r>
      </w:hyperlink>
      <w:r w:rsidDel="00000000" w:rsidR="00000000" w:rsidRPr="00000000">
        <w:rPr>
          <w:rtl w:val="0"/>
        </w:rPr>
        <w:t xml:space="preserve">. Där finns även blankett för ombyggnad under </w:t>
      </w:r>
      <w:hyperlink r:id="rId10">
        <w:r w:rsidDel="00000000" w:rsidR="00000000" w:rsidRPr="00000000">
          <w:rPr>
            <w:color w:val="1155cc"/>
            <w:u w:val="single"/>
            <w:rtl w:val="0"/>
          </w:rPr>
          <w:t xml:space="preserve">Dokument</w:t>
        </w:r>
      </w:hyperlink>
      <w:r w:rsidDel="00000000" w:rsidR="00000000" w:rsidRPr="00000000">
        <w:rPr>
          <w:rtl w:val="0"/>
        </w:rPr>
        <w:t xml:space="preserv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Andrahandsuthyrning ansöker du om detta med </w:t>
      </w:r>
      <w:hyperlink r:id="rId11">
        <w:r w:rsidDel="00000000" w:rsidR="00000000" w:rsidRPr="00000000">
          <w:rPr>
            <w:color w:val="1155cc"/>
            <w:u w:val="single"/>
            <w:rtl w:val="0"/>
          </w:rPr>
          <w:t xml:space="preserve">blanketten för andrahandsuthyrning</w:t>
        </w:r>
      </w:hyperlink>
      <w:r w:rsidDel="00000000" w:rsidR="00000000" w:rsidRPr="00000000">
        <w:rPr>
          <w:rtl w:val="0"/>
        </w:rPr>
        <w:t xml:space="preserve">. Observera dock att det finns regler för om man kan få hyra ut i andrahand; läs mer på hemsidan under </w:t>
      </w:r>
      <w:hyperlink r:id="rId12">
        <w:r w:rsidDel="00000000" w:rsidR="00000000" w:rsidRPr="00000000">
          <w:rPr>
            <w:color w:val="1155cc"/>
            <w:u w:val="single"/>
            <w:rtl w:val="0"/>
          </w:rPr>
          <w:t xml:space="preserve">Din Bostad.</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Kommunikation inom föreningen </w:t>
            </w:r>
          </w:p>
        </w:tc>
      </w:tr>
      <w:tr>
        <w:trPr>
          <w:cantSplit w:val="0"/>
          <w:trHeight w:val="1071.9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rPr>
                <w:b w:val="1"/>
                <w:sz w:val="20"/>
                <w:szCs w:val="20"/>
              </w:rPr>
            </w:pPr>
            <w:r w:rsidDel="00000000" w:rsidR="00000000" w:rsidRPr="00000000">
              <w:rPr>
                <w:b w:val="1"/>
                <w:sz w:val="20"/>
                <w:szCs w:val="20"/>
                <w:rtl w:val="0"/>
              </w:rPr>
              <w:t xml:space="preserve">Nyheter och viktig information </w:t>
            </w:r>
          </w:p>
          <w:p w:rsidR="00000000" w:rsidDel="00000000" w:rsidP="00000000" w:rsidRDefault="00000000" w:rsidRPr="00000000" w14:paraId="0000001C">
            <w:pPr>
              <w:rPr>
                <w:sz w:val="20"/>
                <w:szCs w:val="20"/>
              </w:rPr>
            </w:pPr>
            <w:r w:rsidDel="00000000" w:rsidR="00000000" w:rsidRPr="00000000">
              <w:rPr>
                <w:sz w:val="20"/>
                <w:szCs w:val="20"/>
                <w:rtl w:val="0"/>
              </w:rPr>
              <w:t xml:space="preserve">Informationsblad via mail och i portarna</w:t>
            </w:r>
          </w:p>
          <w:p w:rsidR="00000000" w:rsidDel="00000000" w:rsidP="00000000" w:rsidRDefault="00000000" w:rsidRPr="00000000" w14:paraId="0000001D">
            <w:pPr>
              <w:rPr>
                <w:sz w:val="20"/>
                <w:szCs w:val="20"/>
              </w:rPr>
            </w:pPr>
            <w:r w:rsidDel="00000000" w:rsidR="00000000" w:rsidRPr="00000000">
              <w:rPr>
                <w:sz w:val="20"/>
                <w:szCs w:val="20"/>
                <w:rtl w:val="0"/>
              </w:rPr>
              <w:t xml:space="preserve">Anmälan:</w:t>
            </w:r>
            <w:hyperlink r:id="rId13">
              <w:r w:rsidDel="00000000" w:rsidR="00000000" w:rsidRPr="00000000">
                <w:rPr>
                  <w:color w:val="1155cc"/>
                  <w:sz w:val="20"/>
                  <w:szCs w:val="20"/>
                  <w:u w:val="single"/>
                  <w:rtl w:val="0"/>
                </w:rPr>
                <w:t xml:space="preserve"> http://www.brfbergshamra.se/info</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sz w:val="20"/>
                <w:szCs w:val="20"/>
              </w:rPr>
            </w:pPr>
            <w:r w:rsidDel="00000000" w:rsidR="00000000" w:rsidRPr="00000000">
              <w:rPr>
                <w:sz w:val="20"/>
                <w:szCs w:val="20"/>
                <w:rtl w:val="0"/>
              </w:rPr>
              <w:t xml:space="preserve">Föreningen skickar ut infoblad cirka 10 gånger per år. Du registrerar dig på hemsidan för att få dem via mail.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ind w:left="0" w:firstLine="0"/>
              <w:rPr>
                <w:b w:val="1"/>
                <w:sz w:val="20"/>
                <w:szCs w:val="20"/>
              </w:rPr>
            </w:pPr>
            <w:r w:rsidDel="00000000" w:rsidR="00000000" w:rsidRPr="00000000">
              <w:rPr>
                <w:b w:val="1"/>
                <w:sz w:val="20"/>
                <w:szCs w:val="20"/>
                <w:rtl w:val="0"/>
              </w:rPr>
              <w:t xml:space="preserve">Föreningen</w:t>
            </w:r>
          </w:p>
          <w:p w:rsidR="00000000" w:rsidDel="00000000" w:rsidP="00000000" w:rsidRDefault="00000000" w:rsidRPr="00000000" w14:paraId="00000020">
            <w:pPr>
              <w:ind w:left="0" w:firstLine="0"/>
              <w:rPr>
                <w:sz w:val="20"/>
                <w:szCs w:val="20"/>
              </w:rPr>
            </w:pPr>
            <w:r w:rsidDel="00000000" w:rsidR="00000000" w:rsidRPr="00000000">
              <w:rPr>
                <w:sz w:val="20"/>
                <w:szCs w:val="20"/>
                <w:rtl w:val="0"/>
              </w:rPr>
              <w:t xml:space="preserve">Hemsida: </w:t>
            </w:r>
            <w:hyperlink r:id="rId14">
              <w:r w:rsidDel="00000000" w:rsidR="00000000" w:rsidRPr="00000000">
                <w:rPr>
                  <w:color w:val="1155cc"/>
                  <w:sz w:val="20"/>
                  <w:szCs w:val="20"/>
                  <w:u w:val="single"/>
                  <w:rtl w:val="0"/>
                </w:rPr>
                <w:t xml:space="preserve">ww.brfbershamra.se</w:t>
              </w:r>
            </w:hyperlink>
            <w:r w:rsidDel="00000000" w:rsidR="00000000" w:rsidRPr="00000000">
              <w:rPr>
                <w:rtl w:val="0"/>
              </w:rPr>
            </w:r>
          </w:p>
          <w:p w:rsidR="00000000" w:rsidDel="00000000" w:rsidP="00000000" w:rsidRDefault="00000000" w:rsidRPr="00000000" w14:paraId="00000021">
            <w:pPr>
              <w:ind w:left="0" w:firstLine="0"/>
              <w:rPr>
                <w:sz w:val="20"/>
                <w:szCs w:val="20"/>
              </w:rPr>
            </w:pPr>
            <w:r w:rsidDel="00000000" w:rsidR="00000000" w:rsidRPr="00000000">
              <w:rPr>
                <w:sz w:val="20"/>
                <w:szCs w:val="20"/>
                <w:rtl w:val="0"/>
              </w:rPr>
              <w:t xml:space="preserve">Mail: </w:t>
            </w:r>
            <w:r w:rsidDel="00000000" w:rsidR="00000000" w:rsidRPr="00000000">
              <w:rPr>
                <w:sz w:val="20"/>
                <w:szCs w:val="20"/>
                <w:u w:val="single"/>
                <w:rtl w:val="0"/>
              </w:rPr>
              <w:t xml:space="preserve">styrelsen@brfbergshamra.se</w:t>
            </w:r>
            <w:r w:rsidDel="00000000" w:rsidR="00000000" w:rsidRPr="00000000">
              <w:rPr>
                <w:rtl w:val="0"/>
              </w:rPr>
            </w:r>
          </w:p>
          <w:p w:rsidR="00000000" w:rsidDel="00000000" w:rsidP="00000000" w:rsidRDefault="00000000" w:rsidRPr="00000000" w14:paraId="00000022">
            <w:pPr>
              <w:rPr>
                <w:sz w:val="20"/>
                <w:szCs w:val="20"/>
              </w:rPr>
            </w:pPr>
            <w:r w:rsidDel="00000000" w:rsidR="00000000" w:rsidRPr="00000000">
              <w:rPr>
                <w:sz w:val="20"/>
                <w:szCs w:val="20"/>
                <w:rtl w:val="0"/>
              </w:rPr>
              <w:t xml:space="preserve">Besök: helgfria måndagar 8-9 : Mårdstigen 1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På föreningens hemsida finns all aktuell information och vägvisning, inklusive </w:t>
            </w:r>
            <w:hyperlink r:id="rId15">
              <w:r w:rsidDel="00000000" w:rsidR="00000000" w:rsidRPr="00000000">
                <w:rPr>
                  <w:color w:val="1155cc"/>
                  <w:sz w:val="20"/>
                  <w:szCs w:val="20"/>
                  <w:u w:val="single"/>
                  <w:rtl w:val="0"/>
                </w:rPr>
                <w:t xml:space="preserve">årsredovisningar</w:t>
              </w:r>
            </w:hyperlink>
            <w:r w:rsidDel="00000000" w:rsidR="00000000" w:rsidRPr="00000000">
              <w:rPr>
                <w:sz w:val="20"/>
                <w:szCs w:val="20"/>
                <w:rtl w:val="0"/>
              </w:rPr>
              <w:t xml:space="preserve"> och andra</w:t>
            </w:r>
            <w:r w:rsidDel="00000000" w:rsidR="00000000" w:rsidRPr="00000000">
              <w:rPr>
                <w:sz w:val="20"/>
                <w:szCs w:val="20"/>
                <w:rtl w:val="0"/>
              </w:rPr>
              <w:t xml:space="preserve"> </w:t>
            </w:r>
            <w:hyperlink r:id="rId16">
              <w:r w:rsidDel="00000000" w:rsidR="00000000" w:rsidRPr="00000000">
                <w:rPr>
                  <w:color w:val="1155cc"/>
                  <w:sz w:val="20"/>
                  <w:szCs w:val="20"/>
                  <w:u w:val="single"/>
                  <w:rtl w:val="0"/>
                </w:rPr>
                <w:t xml:space="preserve">blanketter</w:t>
              </w:r>
            </w:hyperlink>
            <w:r w:rsidDel="00000000" w:rsidR="00000000" w:rsidRPr="00000000">
              <w:rPr>
                <w:sz w:val="20"/>
                <w:szCs w:val="20"/>
                <w:rtl w:val="0"/>
              </w:rPr>
              <w:t xml:space="preserv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Det finns en sökfunktion om man letar efter något specifikt.</w:t>
              <w:br w:type="textWrapping"/>
            </w:r>
            <w:r w:rsidDel="00000000" w:rsidR="00000000" w:rsidRPr="00000000">
              <w:rPr>
                <w:b w:val="1"/>
                <w:sz w:val="20"/>
                <w:szCs w:val="20"/>
                <w:rtl w:val="0"/>
              </w:rPr>
              <w:t xml:space="preserve">OBS</w:t>
            </w:r>
            <w:r w:rsidDel="00000000" w:rsidR="00000000" w:rsidRPr="00000000">
              <w:rPr>
                <w:sz w:val="20"/>
                <w:szCs w:val="20"/>
                <w:rtl w:val="0"/>
              </w:rPr>
              <w:t xml:space="preserve">: </w:t>
            </w:r>
            <w:r w:rsidDel="00000000" w:rsidR="00000000" w:rsidRPr="00000000">
              <w:rPr>
                <w:b w:val="1"/>
                <w:sz w:val="20"/>
                <w:szCs w:val="20"/>
                <w:rtl w:val="0"/>
              </w:rPr>
              <w:t xml:space="preserve">felanmälan görs ej till styrelsen</w:t>
            </w:r>
            <w:r w:rsidDel="00000000" w:rsidR="00000000" w:rsidRPr="00000000">
              <w:rPr>
                <w:sz w:val="20"/>
                <w:szCs w:val="20"/>
                <w:rtl w:val="0"/>
              </w:rPr>
              <w:t xml:space="preserv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ind w:left="0" w:firstLine="0"/>
              <w:rPr>
                <w:b w:val="1"/>
                <w:sz w:val="20"/>
                <w:szCs w:val="20"/>
              </w:rPr>
            </w:pPr>
            <w:r w:rsidDel="00000000" w:rsidR="00000000" w:rsidRPr="00000000">
              <w:rPr>
                <w:b w:val="1"/>
                <w:sz w:val="20"/>
                <w:szCs w:val="20"/>
                <w:rtl w:val="0"/>
              </w:rPr>
              <w:t xml:space="preserve">SBC</w:t>
            </w:r>
          </w:p>
          <w:p w:rsidR="00000000" w:rsidDel="00000000" w:rsidP="00000000" w:rsidRDefault="00000000" w:rsidRPr="00000000" w14:paraId="00000026">
            <w:pPr>
              <w:ind w:left="0" w:firstLine="0"/>
              <w:rPr>
                <w:sz w:val="20"/>
                <w:szCs w:val="20"/>
              </w:rPr>
            </w:pPr>
            <w:r w:rsidDel="00000000" w:rsidR="00000000" w:rsidRPr="00000000">
              <w:rPr>
                <w:sz w:val="20"/>
                <w:szCs w:val="20"/>
                <w:rtl w:val="0"/>
              </w:rPr>
              <w:t xml:space="preserve">Kundportal</w:t>
            </w:r>
            <w:r w:rsidDel="00000000" w:rsidR="00000000" w:rsidRPr="00000000">
              <w:rPr>
                <w:sz w:val="20"/>
                <w:szCs w:val="20"/>
                <w:rtl w:val="0"/>
              </w:rPr>
              <w:t xml:space="preserve">: </w:t>
            </w:r>
            <w:hyperlink r:id="rId17">
              <w:r w:rsidDel="00000000" w:rsidR="00000000" w:rsidRPr="00000000">
                <w:rPr>
                  <w:color w:val="1155cc"/>
                  <w:sz w:val="20"/>
                  <w:szCs w:val="20"/>
                  <w:u w:val="single"/>
                  <w:rtl w:val="0"/>
                </w:rPr>
                <w:t xml:space="preserve">https://hemma.sbc.se</w:t>
              </w:r>
            </w:hyperlink>
            <w:r w:rsidDel="00000000" w:rsidR="00000000" w:rsidRPr="00000000">
              <w:rPr>
                <w:rtl w:val="0"/>
              </w:rPr>
            </w:r>
          </w:p>
          <w:p w:rsidR="00000000" w:rsidDel="00000000" w:rsidP="00000000" w:rsidRDefault="00000000" w:rsidRPr="00000000" w14:paraId="00000027">
            <w:pPr>
              <w:rPr>
                <w:sz w:val="20"/>
                <w:szCs w:val="20"/>
              </w:rPr>
            </w:pPr>
            <w:r w:rsidDel="00000000" w:rsidR="00000000" w:rsidRPr="00000000">
              <w:rPr>
                <w:sz w:val="20"/>
                <w:szCs w:val="20"/>
                <w:rtl w:val="0"/>
              </w:rPr>
              <w:t xml:space="preserve">Tel: 0771-722722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Via kundportalen görs felanmälan. SBC hanterar även bland annat p-platser och nycklar. Vid tvekan, skicka ärendet till SBC.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Trivselgruppen</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Mail: trivselgrupp1@gmail.com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Hanterar hobbyrum, föreningslokal, odlingslådor och organiserar bland annat städdagar och loppmarknader.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Grannsamverkan</w:t>
            </w:r>
          </w:p>
          <w:p w:rsidR="00000000" w:rsidDel="00000000" w:rsidP="00000000" w:rsidRDefault="00000000" w:rsidRPr="00000000" w14:paraId="0000002D">
            <w:pPr>
              <w:widowControl w:val="0"/>
              <w:spacing w:line="240" w:lineRule="auto"/>
              <w:rPr>
                <w:b w:val="1"/>
                <w:sz w:val="20"/>
                <w:szCs w:val="20"/>
              </w:rPr>
            </w:pPr>
            <w:r w:rsidDel="00000000" w:rsidR="00000000" w:rsidRPr="00000000">
              <w:rPr>
                <w:sz w:val="20"/>
                <w:szCs w:val="20"/>
                <w:rtl w:val="0"/>
              </w:rPr>
              <w:t xml:space="preserve">Mail: gsvbrfbergshamra@gmail.com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Fastighetsskötare</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Besök: Ekorrstigen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Jourmontör</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Tel: 08-657 77 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För akuta ärenden efter 21:00, samt helger.</w:t>
            </w:r>
          </w:p>
        </w:tc>
      </w:tr>
      <w:tr>
        <w:trPr>
          <w:cantSplit w:val="0"/>
          <w:trHeight w:val="794.9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Låssmed</w:t>
            </w:r>
          </w:p>
          <w:p w:rsidR="00000000" w:rsidDel="00000000" w:rsidP="00000000" w:rsidRDefault="00000000" w:rsidRPr="00000000" w14:paraId="00000036">
            <w:pPr>
              <w:widowControl w:val="0"/>
              <w:spacing w:line="240" w:lineRule="auto"/>
              <w:rPr>
                <w:sz w:val="20"/>
                <w:szCs w:val="20"/>
              </w:rPr>
            </w:pPr>
            <w:r w:rsidDel="00000000" w:rsidR="00000000" w:rsidRPr="00000000">
              <w:rPr>
                <w:sz w:val="20"/>
                <w:szCs w:val="20"/>
                <w:rtl w:val="0"/>
              </w:rPr>
              <w:t xml:space="preserve">Tel dagtid: 08-333 111</w:t>
            </w:r>
          </w:p>
          <w:p w:rsidR="00000000" w:rsidDel="00000000" w:rsidP="00000000" w:rsidRDefault="00000000" w:rsidRPr="00000000" w14:paraId="00000037">
            <w:pPr>
              <w:widowControl w:val="0"/>
              <w:spacing w:line="240" w:lineRule="auto"/>
              <w:rPr>
                <w:sz w:val="20"/>
                <w:szCs w:val="20"/>
              </w:rPr>
            </w:pPr>
            <w:r w:rsidDel="00000000" w:rsidR="00000000" w:rsidRPr="00000000">
              <w:rPr>
                <w:sz w:val="20"/>
                <w:szCs w:val="20"/>
                <w:rtl w:val="0"/>
              </w:rPr>
              <w:t xml:space="preserve">Tel dygnet runt: 08-13 13 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br w:type="textWrapping"/>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sectPr>
      <w:headerReference r:id="rId1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rPr/>
    </w:pPr>
    <w:r w:rsidDel="00000000" w:rsidR="00000000" w:rsidRPr="00000000">
      <w:rPr/>
      <w:drawing>
        <wp:anchor allowOverlap="1" behindDoc="1" distB="0" distT="0" distL="0" distR="0" hidden="0" layoutInCell="1" locked="0" relativeHeight="0" simplePos="0">
          <wp:simplePos x="0" y="0"/>
          <wp:positionH relativeFrom="page">
            <wp:posOffset>914400</wp:posOffset>
          </wp:positionH>
          <wp:positionV relativeFrom="page">
            <wp:posOffset>457200</wp:posOffset>
          </wp:positionV>
          <wp:extent cx="3271454" cy="850209"/>
          <wp:effectExtent b="0" l="0" r="0" t="0"/>
          <wp:wrapNone/>
          <wp:docPr descr="Logo copy.png" id="1" name="image1.png"/>
          <a:graphic>
            <a:graphicData uri="http://schemas.openxmlformats.org/drawingml/2006/picture">
              <pic:pic>
                <pic:nvPicPr>
                  <pic:cNvPr descr="Logo copy.png" id="0" name="image1.png"/>
                  <pic:cNvPicPr preferRelativeResize="0"/>
                </pic:nvPicPr>
                <pic:blipFill>
                  <a:blip r:embed="rId1"/>
                  <a:srcRect b="0" l="0" r="0" t="0"/>
                  <a:stretch>
                    <a:fillRect/>
                  </a:stretch>
                </pic:blipFill>
                <pic:spPr>
                  <a:xfrm>
                    <a:off x="0" y="0"/>
                    <a:ext cx="3271454" cy="850209"/>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brfbergshamra.se/dokument" TargetMode="External"/><Relationship Id="rId10" Type="http://schemas.openxmlformats.org/officeDocument/2006/relationships/hyperlink" Target="https://www.brfbergshamra.se/dokument" TargetMode="External"/><Relationship Id="rId13" Type="http://schemas.openxmlformats.org/officeDocument/2006/relationships/hyperlink" Target="http://www.brfbergshamra.se/info" TargetMode="External"/><Relationship Id="rId12" Type="http://schemas.openxmlformats.org/officeDocument/2006/relationships/hyperlink" Target="http://www.brfbergshamra.se/din-bosta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rfbergshamra.se/" TargetMode="External"/><Relationship Id="rId15" Type="http://schemas.openxmlformats.org/officeDocument/2006/relationships/hyperlink" Target="http://www.brfbergshamra.se/dokument" TargetMode="External"/><Relationship Id="rId14" Type="http://schemas.openxmlformats.org/officeDocument/2006/relationships/hyperlink" Target="http://www.brfbershamra.se" TargetMode="External"/><Relationship Id="rId17" Type="http://schemas.openxmlformats.org/officeDocument/2006/relationships/hyperlink" Target="https://hemma.sbc.se" TargetMode="External"/><Relationship Id="rId16" Type="http://schemas.openxmlformats.org/officeDocument/2006/relationships/hyperlink" Target="http://www.brfbergshamra.se/dokument" TargetMode="External"/><Relationship Id="rId5" Type="http://schemas.openxmlformats.org/officeDocument/2006/relationships/styles" Target="styles.xml"/><Relationship Id="rId6" Type="http://schemas.openxmlformats.org/officeDocument/2006/relationships/hyperlink" Target="https://www.brfbergshamra.se/din-bostad" TargetMode="External"/><Relationship Id="rId18" Type="http://schemas.openxmlformats.org/officeDocument/2006/relationships/header" Target="header1.xml"/><Relationship Id="rId7" Type="http://schemas.openxmlformats.org/officeDocument/2006/relationships/hyperlink" Target="http://www.brfbergshamra.se/info" TargetMode="External"/><Relationship Id="rId8" Type="http://schemas.openxmlformats.org/officeDocument/2006/relationships/hyperlink" Target="https://www.solna.se/boende--miljo/avfall-och-atervinning/mobil-atervinningscentral-och-mobil-miljost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